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5691" w14:textId="4F84704D" w:rsidR="00E8335E" w:rsidRDefault="006036A9" w:rsidP="00446D2E">
      <w:pPr>
        <w:jc w:val="center"/>
        <w:rPr>
          <w:noProof/>
        </w:rPr>
      </w:pPr>
      <w:bookmarkStart w:id="0" w:name="_GoBack"/>
      <w:bookmarkEnd w:id="0"/>
      <w:r w:rsidRPr="006036A9">
        <w:rPr>
          <w:noProof/>
        </w:rPr>
        <w:drawing>
          <wp:inline distT="0" distB="0" distL="0" distR="0" wp14:anchorId="6C341700" wp14:editId="7E58EA79">
            <wp:extent cx="2076450" cy="1551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3741" cy="156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DD5561" wp14:editId="76B10509">
            <wp:extent cx="1858159" cy="16478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48" cy="165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7A0C" w14:textId="21630949" w:rsidR="00095C4B" w:rsidRDefault="00095C4B" w:rsidP="00095C4B">
      <w:pPr>
        <w:jc w:val="center"/>
      </w:pPr>
    </w:p>
    <w:p w14:paraId="21ADDFC5" w14:textId="405B4298" w:rsidR="00D72AFD" w:rsidRDefault="00D72AFD" w:rsidP="00116A3A">
      <w:pPr>
        <w:spacing w:after="0"/>
        <w:ind w:left="122"/>
        <w:jc w:val="center"/>
      </w:pPr>
      <w:r>
        <w:rPr>
          <w:rFonts w:ascii="Calibri" w:eastAsia="Calibri" w:hAnsi="Calibri" w:cs="Calibri"/>
          <w:b/>
          <w:sz w:val="72"/>
        </w:rPr>
        <w:t xml:space="preserve">The </w:t>
      </w:r>
      <w:r w:rsidR="006036A9">
        <w:rPr>
          <w:rFonts w:ascii="Calibri" w:eastAsia="Calibri" w:hAnsi="Calibri" w:cs="Calibri"/>
          <w:b/>
          <w:sz w:val="72"/>
        </w:rPr>
        <w:t>Hawkeyes</w:t>
      </w:r>
      <w:r>
        <w:rPr>
          <w:rFonts w:ascii="Calibri" w:eastAsia="Calibri" w:hAnsi="Calibri" w:cs="Calibri"/>
          <w:b/>
          <w:sz w:val="72"/>
        </w:rPr>
        <w:t xml:space="preserve"> on Boomer!</w:t>
      </w:r>
    </w:p>
    <w:p w14:paraId="40CBC544" w14:textId="586EB655" w:rsidR="00116A3A" w:rsidRDefault="00D72AFD" w:rsidP="00116A3A">
      <w:pPr>
        <w:pStyle w:val="Heading1"/>
      </w:pPr>
      <w:r>
        <w:t>10</w:t>
      </w:r>
      <w:r w:rsidR="00116A3A">
        <w:t>6.5</w:t>
      </w:r>
      <w:r>
        <w:t xml:space="preserve"> FM &amp; 1490 AM Omaha </w:t>
      </w:r>
    </w:p>
    <w:p w14:paraId="6F8EF1D2" w14:textId="1EB907B1" w:rsidR="00D72AFD" w:rsidRDefault="00D72AFD" w:rsidP="00116A3A">
      <w:pPr>
        <w:pStyle w:val="Heading1"/>
      </w:pPr>
      <w:r>
        <w:rPr>
          <w:b/>
          <w:sz w:val="56"/>
        </w:rPr>
        <w:t xml:space="preserve"> Sponsor</w:t>
      </w:r>
      <w:r w:rsidR="00116A3A">
        <w:rPr>
          <w:b/>
          <w:sz w:val="56"/>
        </w:rPr>
        <w:t>ship</w:t>
      </w:r>
      <w:r>
        <w:rPr>
          <w:b/>
          <w:sz w:val="56"/>
        </w:rPr>
        <w:t xml:space="preserve"> Package </w:t>
      </w:r>
    </w:p>
    <w:p w14:paraId="4F6756F0" w14:textId="77777777" w:rsidR="00D72AFD" w:rsidRDefault="00D72AFD" w:rsidP="00D72AFD">
      <w:pPr>
        <w:spacing w:after="184"/>
        <w:rPr>
          <w:rFonts w:ascii="Calibri" w:eastAsia="Calibri" w:hAnsi="Calibri" w:cs="Calibri"/>
          <w:b/>
          <w:sz w:val="32"/>
        </w:rPr>
      </w:pPr>
    </w:p>
    <w:p w14:paraId="59DFE56C" w14:textId="27308534" w:rsidR="00D72AFD" w:rsidRDefault="00D72AFD" w:rsidP="00D72AFD">
      <w:pPr>
        <w:spacing w:after="184"/>
      </w:pPr>
      <w:r>
        <w:rPr>
          <w:rFonts w:ascii="Calibri" w:eastAsia="Calibri" w:hAnsi="Calibri" w:cs="Calibri"/>
          <w:b/>
          <w:sz w:val="32"/>
        </w:rPr>
        <w:t xml:space="preserve">As a </w:t>
      </w:r>
      <w:r w:rsidR="00116A3A">
        <w:rPr>
          <w:rFonts w:ascii="Calibri" w:eastAsia="Calibri" w:hAnsi="Calibri" w:cs="Calibri"/>
          <w:b/>
          <w:sz w:val="32"/>
        </w:rPr>
        <w:t>Boomer/</w:t>
      </w:r>
      <w:r w:rsidR="006036A9">
        <w:rPr>
          <w:rFonts w:ascii="Calibri" w:eastAsia="Calibri" w:hAnsi="Calibri" w:cs="Calibri"/>
          <w:b/>
          <w:sz w:val="32"/>
        </w:rPr>
        <w:t>Hawkeyes</w:t>
      </w:r>
      <w:r w:rsidR="00116A3A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sponsor you will receive: </w:t>
      </w:r>
    </w:p>
    <w:p w14:paraId="7D713BDE" w14:textId="3F5A8873" w:rsidR="00D72AFD" w:rsidRPr="007F66D5" w:rsidRDefault="006036A9" w:rsidP="00D72AFD">
      <w:pPr>
        <w:numPr>
          <w:ilvl w:val="0"/>
          <w:numId w:val="2"/>
        </w:numPr>
        <w:spacing w:after="16" w:line="266" w:lineRule="auto"/>
        <w:ind w:right="273" w:hanging="360"/>
      </w:pPr>
      <w:r>
        <w:rPr>
          <w:rFonts w:ascii="Calibri" w:eastAsia="Calibri" w:hAnsi="Calibri" w:cs="Calibri"/>
          <w:sz w:val="28"/>
        </w:rPr>
        <w:t>4</w:t>
      </w:r>
      <w:r w:rsidR="007F66D5">
        <w:rPr>
          <w:rFonts w:ascii="Calibri" w:eastAsia="Calibri" w:hAnsi="Calibri" w:cs="Calibri"/>
          <w:sz w:val="28"/>
        </w:rPr>
        <w:t xml:space="preserve"> </w:t>
      </w:r>
      <w:r w:rsidR="00D72AFD">
        <w:rPr>
          <w:rFonts w:ascii="Calibri" w:eastAsia="Calibri" w:hAnsi="Calibri" w:cs="Calibri"/>
          <w:sz w:val="28"/>
        </w:rPr>
        <w:t>:30</w:t>
      </w:r>
      <w:r w:rsidR="007F66D5">
        <w:rPr>
          <w:rFonts w:ascii="Calibri" w:eastAsia="Calibri" w:hAnsi="Calibri" w:cs="Calibri"/>
          <w:sz w:val="28"/>
        </w:rPr>
        <w:t>s</w:t>
      </w:r>
      <w:r w:rsidR="00D72AFD">
        <w:rPr>
          <w:rFonts w:ascii="Calibri" w:eastAsia="Calibri" w:hAnsi="Calibri" w:cs="Calibri"/>
          <w:sz w:val="28"/>
        </w:rPr>
        <w:t xml:space="preserve"> in each regular season </w:t>
      </w:r>
      <w:r>
        <w:rPr>
          <w:rFonts w:ascii="Calibri" w:eastAsia="Calibri" w:hAnsi="Calibri" w:cs="Calibri"/>
          <w:sz w:val="28"/>
        </w:rPr>
        <w:t xml:space="preserve">football and basketball </w:t>
      </w:r>
      <w:r w:rsidR="00D72AFD">
        <w:rPr>
          <w:rFonts w:ascii="Calibri" w:eastAsia="Calibri" w:hAnsi="Calibri" w:cs="Calibri"/>
          <w:sz w:val="28"/>
        </w:rPr>
        <w:t>game</w:t>
      </w:r>
      <w:r>
        <w:rPr>
          <w:rFonts w:ascii="Calibri" w:eastAsia="Calibri" w:hAnsi="Calibri" w:cs="Calibri"/>
          <w:sz w:val="28"/>
        </w:rPr>
        <w:t xml:space="preserve"> broadcast</w:t>
      </w:r>
    </w:p>
    <w:p w14:paraId="7C12B978" w14:textId="66B42BE1" w:rsidR="00D72AFD" w:rsidRPr="00D43473" w:rsidRDefault="006036A9" w:rsidP="00D72AFD">
      <w:pPr>
        <w:numPr>
          <w:ilvl w:val="0"/>
          <w:numId w:val="2"/>
        </w:numPr>
        <w:spacing w:after="24"/>
        <w:ind w:right="273" w:hanging="360"/>
      </w:pPr>
      <w:r>
        <w:rPr>
          <w:rFonts w:ascii="Calibri" w:eastAsia="Calibri" w:hAnsi="Calibri" w:cs="Calibri"/>
          <w:sz w:val="28"/>
        </w:rPr>
        <w:t>Inclusion in a m</w:t>
      </w:r>
      <w:r w:rsidR="00D72AFD">
        <w:rPr>
          <w:rFonts w:ascii="Calibri" w:eastAsia="Calibri" w:hAnsi="Calibri" w:cs="Calibri"/>
          <w:sz w:val="28"/>
        </w:rPr>
        <w:t xml:space="preserve">inimum of </w:t>
      </w:r>
      <w:r>
        <w:rPr>
          <w:rFonts w:ascii="Calibri" w:eastAsia="Calibri" w:hAnsi="Calibri" w:cs="Calibri"/>
          <w:sz w:val="28"/>
        </w:rPr>
        <w:t>20</w:t>
      </w:r>
      <w:r w:rsidR="00D72AFD">
        <w:rPr>
          <w:rFonts w:ascii="Calibri" w:eastAsia="Calibri" w:hAnsi="Calibri" w:cs="Calibri"/>
          <w:sz w:val="28"/>
        </w:rPr>
        <w:t xml:space="preserve"> promo</w:t>
      </w:r>
      <w:r w:rsidR="00702846">
        <w:rPr>
          <w:rFonts w:ascii="Calibri" w:eastAsia="Calibri" w:hAnsi="Calibri" w:cs="Calibri"/>
          <w:sz w:val="28"/>
        </w:rPr>
        <w:t>tional</w:t>
      </w:r>
      <w:r w:rsidR="00D72AFD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announcements</w:t>
      </w:r>
      <w:r w:rsidR="00D72AFD">
        <w:rPr>
          <w:rFonts w:ascii="Calibri" w:eastAsia="Calibri" w:hAnsi="Calibri" w:cs="Calibri"/>
          <w:sz w:val="28"/>
        </w:rPr>
        <w:t xml:space="preserve"> each week of the season</w:t>
      </w:r>
      <w:r>
        <w:rPr>
          <w:rFonts w:ascii="Calibri" w:eastAsia="Calibri" w:hAnsi="Calibri" w:cs="Calibri"/>
          <w:sz w:val="28"/>
        </w:rPr>
        <w:t>.</w:t>
      </w:r>
    </w:p>
    <w:p w14:paraId="7F41961C" w14:textId="03E5C249" w:rsidR="00D43473" w:rsidRPr="006036A9" w:rsidRDefault="006036A9" w:rsidP="00D72AFD">
      <w:pPr>
        <w:numPr>
          <w:ilvl w:val="0"/>
          <w:numId w:val="2"/>
        </w:numPr>
        <w:spacing w:after="24"/>
        <w:ind w:right="273" w:hanging="360"/>
      </w:pPr>
      <w:r>
        <w:rPr>
          <w:rFonts w:ascii="Calibri" w:eastAsia="Calibri" w:hAnsi="Calibri" w:cs="Calibri"/>
          <w:sz w:val="28"/>
        </w:rPr>
        <w:t>Hawkeye</w:t>
      </w:r>
      <w:r w:rsidR="00D43473">
        <w:rPr>
          <w:rFonts w:ascii="Calibri" w:eastAsia="Calibri" w:hAnsi="Calibri" w:cs="Calibri"/>
          <w:sz w:val="28"/>
        </w:rPr>
        <w:t xml:space="preserve"> sponsor Logo on myboomerradio.com </w:t>
      </w:r>
    </w:p>
    <w:p w14:paraId="205B2005" w14:textId="782C96C3" w:rsidR="006036A9" w:rsidRPr="00EA03B5" w:rsidRDefault="006036A9" w:rsidP="006036A9">
      <w:pPr>
        <w:spacing w:after="24"/>
        <w:ind w:right="273"/>
      </w:pPr>
    </w:p>
    <w:p w14:paraId="07BE1FF8" w14:textId="23DD25D1" w:rsidR="00EA03B5" w:rsidRDefault="00EA03B5" w:rsidP="00EA03B5">
      <w:pPr>
        <w:spacing w:after="24"/>
        <w:ind w:right="273"/>
        <w:rPr>
          <w:rFonts w:ascii="Calibri" w:eastAsia="Calibri" w:hAnsi="Calibri" w:cs="Calibri"/>
          <w:sz w:val="28"/>
        </w:rPr>
      </w:pPr>
    </w:p>
    <w:p w14:paraId="760089A8" w14:textId="039EFD67" w:rsidR="00EA03B5" w:rsidRDefault="00EA03B5" w:rsidP="00EA03B5">
      <w:pPr>
        <w:spacing w:after="24"/>
        <w:ind w:right="273"/>
      </w:pPr>
      <w:r>
        <w:rPr>
          <w:rFonts w:ascii="Calibri" w:eastAsia="Calibri" w:hAnsi="Calibri" w:cs="Calibri"/>
          <w:sz w:val="28"/>
        </w:rPr>
        <w:t>Optional:</w:t>
      </w:r>
    </w:p>
    <w:p w14:paraId="4F987AA7" w14:textId="6BFA9112" w:rsidR="00D72AFD" w:rsidRDefault="00D72AFD" w:rsidP="007F66D5">
      <w:pPr>
        <w:numPr>
          <w:ilvl w:val="0"/>
          <w:numId w:val="2"/>
        </w:numPr>
        <w:spacing w:after="150" w:line="266" w:lineRule="auto"/>
        <w:ind w:right="273" w:hanging="360"/>
      </w:pPr>
      <w:r>
        <w:rPr>
          <w:rFonts w:ascii="Calibri" w:eastAsia="Calibri" w:hAnsi="Calibri" w:cs="Calibri"/>
          <w:sz w:val="28"/>
        </w:rPr>
        <w:t xml:space="preserve">A bank of </w:t>
      </w:r>
      <w:r w:rsidR="00EA03B5">
        <w:rPr>
          <w:rFonts w:ascii="Calibri" w:eastAsia="Calibri" w:hAnsi="Calibri" w:cs="Calibri"/>
          <w:sz w:val="28"/>
        </w:rPr>
        <w:t>30</w:t>
      </w:r>
      <w:r>
        <w:rPr>
          <w:rFonts w:ascii="Calibri" w:eastAsia="Calibri" w:hAnsi="Calibri" w:cs="Calibri"/>
          <w:sz w:val="28"/>
        </w:rPr>
        <w:t xml:space="preserve"> :30 commercial announcements per month</w:t>
      </w:r>
      <w:r w:rsidR="00FC3002">
        <w:rPr>
          <w:rFonts w:ascii="Calibri" w:eastAsia="Calibri" w:hAnsi="Calibri" w:cs="Calibri"/>
          <w:sz w:val="28"/>
        </w:rPr>
        <w:t xml:space="preserve"> on the Boomer </w:t>
      </w:r>
      <w:proofErr w:type="gramStart"/>
      <w:r w:rsidR="00FC3002">
        <w:rPr>
          <w:rFonts w:ascii="Calibri" w:eastAsia="Calibri" w:hAnsi="Calibri" w:cs="Calibri"/>
          <w:sz w:val="28"/>
        </w:rPr>
        <w:t>Network</w:t>
      </w:r>
      <w:r>
        <w:rPr>
          <w:rFonts w:ascii="Calibri" w:eastAsia="Calibri" w:hAnsi="Calibri" w:cs="Calibri"/>
          <w:sz w:val="28"/>
        </w:rPr>
        <w:t xml:space="preserve"> </w:t>
      </w:r>
      <w:r w:rsidR="00FC3002">
        <w:rPr>
          <w:rFonts w:ascii="Calibri" w:eastAsia="Calibri" w:hAnsi="Calibri" w:cs="Calibri"/>
          <w:sz w:val="28"/>
        </w:rPr>
        <w:t xml:space="preserve"> (</w:t>
      </w:r>
      <w:proofErr w:type="gramEnd"/>
      <w:r w:rsidR="00FC3002">
        <w:rPr>
          <w:rFonts w:ascii="Calibri" w:eastAsia="Calibri" w:hAnsi="Calibri" w:cs="Calibri"/>
          <w:sz w:val="28"/>
        </w:rPr>
        <w:t>6a-8p M-Sun)</w:t>
      </w:r>
    </w:p>
    <w:p w14:paraId="3036DC84" w14:textId="665D4D7A" w:rsidR="00D72AFD" w:rsidRDefault="00D72AFD" w:rsidP="00D72AFD"/>
    <w:p w14:paraId="4A92B87F" w14:textId="522F4977" w:rsidR="00FC3002" w:rsidRDefault="00702846" w:rsidP="00702846">
      <w:pPr>
        <w:spacing w:line="26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noProof/>
          <w:sz w:val="32"/>
        </w:rPr>
        <w:drawing>
          <wp:inline distT="0" distB="0" distL="0" distR="0" wp14:anchorId="0722E72B" wp14:editId="243E3343">
            <wp:extent cx="20955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</w:rPr>
        <w:t xml:space="preserve">   </w:t>
      </w:r>
      <w:r w:rsidR="00EA03B5">
        <w:rPr>
          <w:rFonts w:ascii="Calibri" w:eastAsia="Calibri" w:hAnsi="Calibri" w:cs="Calibri"/>
          <w:sz w:val="32"/>
        </w:rPr>
        <w:t>I</w:t>
      </w:r>
      <w:r w:rsidR="00D72AFD">
        <w:rPr>
          <w:rFonts w:ascii="Calibri" w:eastAsia="Calibri" w:hAnsi="Calibri" w:cs="Calibri"/>
          <w:sz w:val="32"/>
        </w:rPr>
        <w:t>nvestment: $</w:t>
      </w:r>
      <w:r w:rsidR="00FC3002">
        <w:rPr>
          <w:rFonts w:ascii="Calibri" w:eastAsia="Calibri" w:hAnsi="Calibri" w:cs="Calibri"/>
          <w:sz w:val="32"/>
        </w:rPr>
        <w:t>4</w:t>
      </w:r>
      <w:r w:rsidR="00D72AFD">
        <w:rPr>
          <w:rFonts w:ascii="Calibri" w:eastAsia="Calibri" w:hAnsi="Calibri" w:cs="Calibri"/>
          <w:sz w:val="32"/>
        </w:rPr>
        <w:t xml:space="preserve">50 per month </w:t>
      </w:r>
      <w:r w:rsidR="00FC3002"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noProof/>
          <w:sz w:val="32"/>
        </w:rPr>
        <w:drawing>
          <wp:inline distT="0" distB="0" distL="0" distR="0" wp14:anchorId="306602F6" wp14:editId="0D016ACE">
            <wp:extent cx="20955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</w:rPr>
        <w:t xml:space="preserve">  </w:t>
      </w:r>
      <w:r w:rsidR="00FC3002">
        <w:rPr>
          <w:rFonts w:ascii="Calibri" w:eastAsia="Calibri" w:hAnsi="Calibri" w:cs="Calibri"/>
          <w:sz w:val="32"/>
        </w:rPr>
        <w:t>Add on Option $ 400</w:t>
      </w:r>
    </w:p>
    <w:p w14:paraId="43B690A4" w14:textId="48550406" w:rsidR="00D72AFD" w:rsidRDefault="00702846" w:rsidP="00702846">
      <w:pPr>
        <w:spacing w:line="260" w:lineRule="auto"/>
        <w:jc w:val="center"/>
      </w:pPr>
      <w:r>
        <w:rPr>
          <w:rFonts w:ascii="Calibri" w:eastAsia="Calibri" w:hAnsi="Calibri" w:cs="Calibri"/>
          <w:sz w:val="32"/>
        </w:rPr>
        <w:t xml:space="preserve">Billed monthly </w:t>
      </w:r>
      <w:r w:rsidR="006036A9">
        <w:rPr>
          <w:rFonts w:ascii="Calibri" w:eastAsia="Calibri" w:hAnsi="Calibri" w:cs="Calibri"/>
          <w:sz w:val="32"/>
        </w:rPr>
        <w:t>(August-March)</w:t>
      </w:r>
      <w:r w:rsidR="00D72AFD">
        <w:rPr>
          <w:rFonts w:ascii="Calibri" w:eastAsia="Calibri" w:hAnsi="Calibri" w:cs="Calibri"/>
          <w:sz w:val="32"/>
        </w:rPr>
        <w:t xml:space="preserve"> for 20</w:t>
      </w:r>
      <w:r w:rsidR="00EA03B5">
        <w:rPr>
          <w:rFonts w:ascii="Calibri" w:eastAsia="Calibri" w:hAnsi="Calibri" w:cs="Calibri"/>
          <w:sz w:val="32"/>
        </w:rPr>
        <w:t>20</w:t>
      </w:r>
      <w:r w:rsidR="00D72AFD">
        <w:rPr>
          <w:rFonts w:ascii="Calibri" w:eastAsia="Calibri" w:hAnsi="Calibri" w:cs="Calibri"/>
          <w:sz w:val="32"/>
        </w:rPr>
        <w:t xml:space="preserve"> season</w:t>
      </w:r>
    </w:p>
    <w:p w14:paraId="4DD7B181" w14:textId="77777777" w:rsidR="00D72AFD" w:rsidRDefault="00D72AFD" w:rsidP="00D72AFD">
      <w:r>
        <w:rPr>
          <w:rFonts w:ascii="Calibri" w:eastAsia="Calibri" w:hAnsi="Calibri" w:cs="Calibri"/>
          <w:sz w:val="32"/>
        </w:rPr>
        <w:t xml:space="preserve"> </w:t>
      </w:r>
    </w:p>
    <w:p w14:paraId="66C1781B" w14:textId="77777777" w:rsidR="00D72AFD" w:rsidRDefault="00D72AFD" w:rsidP="00D72AFD">
      <w:pPr>
        <w:spacing w:after="163"/>
      </w:pPr>
      <w:r>
        <w:rPr>
          <w:rFonts w:ascii="Calibri" w:eastAsia="Calibri" w:hAnsi="Calibri" w:cs="Calibri"/>
          <w:sz w:val="32"/>
        </w:rPr>
        <w:t xml:space="preserve"> </w:t>
      </w:r>
    </w:p>
    <w:p w14:paraId="27298046" w14:textId="77777777" w:rsidR="00D72AFD" w:rsidRPr="00D72AFD" w:rsidRDefault="00D72AFD" w:rsidP="00D72AFD">
      <w:pPr>
        <w:spacing w:line="260" w:lineRule="auto"/>
        <w:ind w:left="-5" w:hanging="10"/>
        <w:rPr>
          <w:i/>
          <w:iCs/>
        </w:rPr>
      </w:pPr>
      <w:r w:rsidRPr="00D72AFD">
        <w:rPr>
          <w:rFonts w:ascii="Calibri" w:eastAsia="Calibri" w:hAnsi="Calibri" w:cs="Calibri"/>
          <w:i/>
          <w:iCs/>
          <w:sz w:val="32"/>
        </w:rPr>
        <w:t xml:space="preserve">Yes, count me in! </w:t>
      </w:r>
    </w:p>
    <w:p w14:paraId="2435230A" w14:textId="7D182543" w:rsidR="00095C4B" w:rsidRDefault="00D72AFD" w:rsidP="006036A9">
      <w:pPr>
        <w:spacing w:line="260" w:lineRule="auto"/>
        <w:ind w:left="-5" w:hanging="1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Business Name: _________________ By: ____________</w:t>
      </w:r>
      <w:r w:rsidR="007B1CC6">
        <w:rPr>
          <w:rFonts w:ascii="Calibri" w:eastAsia="Calibri" w:hAnsi="Calibri" w:cs="Calibri"/>
          <w:sz w:val="32"/>
        </w:rPr>
        <w:t>__Date_____</w:t>
      </w:r>
    </w:p>
    <w:p w14:paraId="0450444B" w14:textId="1379E0D7" w:rsidR="00DD1360" w:rsidRDefault="00DD1360" w:rsidP="006A7169">
      <w:pPr>
        <w:spacing w:line="260" w:lineRule="auto"/>
        <w:ind w:left="-5" w:hanging="10"/>
        <w:jc w:val="center"/>
      </w:pPr>
      <w:r w:rsidRPr="00DD1360">
        <w:rPr>
          <w:noProof/>
        </w:rPr>
        <w:lastRenderedPageBreak/>
        <w:drawing>
          <wp:inline distT="0" distB="0" distL="0" distR="0" wp14:anchorId="2896FF2E" wp14:editId="5EB3EC82">
            <wp:extent cx="2334724" cy="3119438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5118" cy="314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B433E" w14:textId="7643BAF5" w:rsidR="00DD1360" w:rsidRPr="00DD1360" w:rsidRDefault="00DD1360" w:rsidP="006A7169">
      <w:pPr>
        <w:pStyle w:val="NoSpacing"/>
        <w:jc w:val="center"/>
      </w:pPr>
      <w:r w:rsidRPr="006A7169">
        <w:rPr>
          <w:b/>
          <w:bCs/>
        </w:rPr>
        <w:t>Basketball Non-Conference Schedule</w:t>
      </w:r>
      <w:r w:rsidRPr="00DD1360">
        <w:t>:</w:t>
      </w:r>
    </w:p>
    <w:p w14:paraId="56FF72E5" w14:textId="77777777" w:rsidR="00DD1360" w:rsidRPr="00DD1360" w:rsidRDefault="00DD1360" w:rsidP="006A7169">
      <w:pPr>
        <w:pStyle w:val="NoSpacing"/>
        <w:jc w:val="center"/>
      </w:pPr>
      <w:r w:rsidRPr="00DD1360">
        <w:t>11/4 - Lindsey Wilson College (Ex.)</w:t>
      </w:r>
    </w:p>
    <w:p w14:paraId="20E79F13" w14:textId="77777777" w:rsidR="00DD1360" w:rsidRPr="00DD1360" w:rsidRDefault="00DD1360" w:rsidP="006A7169">
      <w:pPr>
        <w:pStyle w:val="NoSpacing"/>
        <w:jc w:val="center"/>
      </w:pPr>
      <w:r w:rsidRPr="00DD1360">
        <w:t>11/8 - SIUE</w:t>
      </w:r>
    </w:p>
    <w:p w14:paraId="70CE543F" w14:textId="77777777" w:rsidR="00DD1360" w:rsidRPr="00DD1360" w:rsidRDefault="00DD1360" w:rsidP="006A7169">
      <w:pPr>
        <w:pStyle w:val="NoSpacing"/>
        <w:jc w:val="center"/>
      </w:pPr>
      <w:r w:rsidRPr="00DD1360">
        <w:t>11/11 - DePaul</w:t>
      </w:r>
    </w:p>
    <w:p w14:paraId="3682E581" w14:textId="77777777" w:rsidR="00DD1360" w:rsidRPr="00DD1360" w:rsidRDefault="00DD1360" w:rsidP="006A7169">
      <w:pPr>
        <w:pStyle w:val="NoSpacing"/>
        <w:jc w:val="center"/>
      </w:pPr>
      <w:r w:rsidRPr="00DD1360">
        <w:t>11/15 - Oral Roberts</w:t>
      </w:r>
    </w:p>
    <w:p w14:paraId="56AB6000" w14:textId="77777777" w:rsidR="00DD1360" w:rsidRPr="00DD1360" w:rsidRDefault="00DD1360" w:rsidP="006A7169">
      <w:pPr>
        <w:pStyle w:val="NoSpacing"/>
        <w:jc w:val="center"/>
      </w:pPr>
      <w:r w:rsidRPr="00DD1360">
        <w:t>11/21 - North Florida</w:t>
      </w:r>
    </w:p>
    <w:p w14:paraId="078ECD8D" w14:textId="77777777" w:rsidR="00DD1360" w:rsidRPr="00DD1360" w:rsidRDefault="00DD1360" w:rsidP="006A7169">
      <w:pPr>
        <w:pStyle w:val="NoSpacing"/>
        <w:jc w:val="center"/>
      </w:pPr>
      <w:r w:rsidRPr="00DD1360">
        <w:t>11/14 - Cal Poly</w:t>
      </w:r>
    </w:p>
    <w:p w14:paraId="0C703CC5" w14:textId="77777777" w:rsidR="00DD1360" w:rsidRPr="00DD1360" w:rsidRDefault="00DD1360" w:rsidP="006A7169">
      <w:pPr>
        <w:pStyle w:val="NoSpacing"/>
        <w:jc w:val="center"/>
      </w:pPr>
      <w:r w:rsidRPr="00DD1360">
        <w:t>11/28 - Texas Tech (Las Vegas, NV)</w:t>
      </w:r>
    </w:p>
    <w:p w14:paraId="48D7FAED" w14:textId="77777777" w:rsidR="00DD1360" w:rsidRPr="00DD1360" w:rsidRDefault="00DD1360" w:rsidP="006A7169">
      <w:pPr>
        <w:pStyle w:val="NoSpacing"/>
        <w:jc w:val="center"/>
      </w:pPr>
      <w:r w:rsidRPr="00DD1360">
        <w:t>11/29 - Creighton/San Diego State (Las Vegas, NV)</w:t>
      </w:r>
    </w:p>
    <w:p w14:paraId="20C23A21" w14:textId="77777777" w:rsidR="00DD1360" w:rsidRPr="00DD1360" w:rsidRDefault="00DD1360" w:rsidP="006A7169">
      <w:pPr>
        <w:pStyle w:val="NoSpacing"/>
        <w:jc w:val="center"/>
      </w:pPr>
      <w:r w:rsidRPr="00DD1360">
        <w:t>12/3 - at Syracuse</w:t>
      </w:r>
    </w:p>
    <w:p w14:paraId="563CCA45" w14:textId="77777777" w:rsidR="00DD1360" w:rsidRPr="00DD1360" w:rsidRDefault="00DD1360" w:rsidP="006A7169">
      <w:pPr>
        <w:pStyle w:val="NoSpacing"/>
        <w:jc w:val="center"/>
      </w:pPr>
      <w:r w:rsidRPr="00DD1360">
        <w:t>12/12 - at Iowa State</w:t>
      </w:r>
    </w:p>
    <w:p w14:paraId="7528A170" w14:textId="77777777" w:rsidR="00DD1360" w:rsidRPr="00DD1360" w:rsidRDefault="00DD1360" w:rsidP="006A7169">
      <w:pPr>
        <w:pStyle w:val="NoSpacing"/>
        <w:jc w:val="center"/>
      </w:pPr>
      <w:r w:rsidRPr="00DD1360">
        <w:t>12/21 - Cincinnati (Chicago, IL)</w:t>
      </w:r>
    </w:p>
    <w:p w14:paraId="32C646DD" w14:textId="77777777" w:rsidR="00DD1360" w:rsidRPr="00DD1360" w:rsidRDefault="00DD1360" w:rsidP="006A7169">
      <w:pPr>
        <w:pStyle w:val="NoSpacing"/>
        <w:jc w:val="center"/>
      </w:pPr>
      <w:r w:rsidRPr="00DD1360">
        <w:t>12/29 - Kennesaw State</w:t>
      </w:r>
    </w:p>
    <w:p w14:paraId="7B996BD1" w14:textId="2A64E41D" w:rsidR="00DD1360" w:rsidRPr="00DD1360" w:rsidRDefault="00DD1360" w:rsidP="006A7169">
      <w:pPr>
        <w:pStyle w:val="NoSpacing"/>
        <w:jc w:val="center"/>
      </w:pPr>
      <w:r w:rsidRPr="006A7169">
        <w:rPr>
          <w:b/>
          <w:bCs/>
        </w:rPr>
        <w:t>Basketball Conference Schedule</w:t>
      </w:r>
      <w:r w:rsidRPr="00DD1360">
        <w:t>:</w:t>
      </w:r>
    </w:p>
    <w:p w14:paraId="47CA2178" w14:textId="77777777" w:rsidR="00DD1360" w:rsidRPr="00DD1360" w:rsidRDefault="00DD1360" w:rsidP="006A7169">
      <w:pPr>
        <w:pStyle w:val="NoSpacing"/>
        <w:jc w:val="center"/>
      </w:pPr>
      <w:r w:rsidRPr="00DD1360">
        <w:t>12/6 - at Michigan</w:t>
      </w:r>
    </w:p>
    <w:p w14:paraId="3072CBD7" w14:textId="77777777" w:rsidR="00DD1360" w:rsidRPr="00DD1360" w:rsidRDefault="00DD1360" w:rsidP="006A7169">
      <w:pPr>
        <w:pStyle w:val="NoSpacing"/>
        <w:jc w:val="center"/>
      </w:pPr>
      <w:r w:rsidRPr="00DD1360">
        <w:t>12/9 - Minnesota</w:t>
      </w:r>
    </w:p>
    <w:p w14:paraId="3F02C961" w14:textId="77777777" w:rsidR="00DD1360" w:rsidRPr="00DD1360" w:rsidRDefault="00DD1360" w:rsidP="006A7169">
      <w:pPr>
        <w:pStyle w:val="NoSpacing"/>
        <w:jc w:val="center"/>
      </w:pPr>
      <w:r w:rsidRPr="00DD1360">
        <w:t>1/4 - Penn State (Philadelphia, PA)</w:t>
      </w:r>
    </w:p>
    <w:p w14:paraId="68F452A5" w14:textId="77777777" w:rsidR="00DD1360" w:rsidRPr="00DD1360" w:rsidRDefault="00DD1360" w:rsidP="006A7169">
      <w:pPr>
        <w:pStyle w:val="NoSpacing"/>
        <w:jc w:val="center"/>
      </w:pPr>
      <w:r w:rsidRPr="00DD1360">
        <w:t>1/7 - at Nebraska</w:t>
      </w:r>
    </w:p>
    <w:p w14:paraId="00137DEE" w14:textId="77777777" w:rsidR="00DD1360" w:rsidRPr="00DD1360" w:rsidRDefault="00DD1360" w:rsidP="006A7169">
      <w:pPr>
        <w:pStyle w:val="NoSpacing"/>
        <w:jc w:val="center"/>
      </w:pPr>
      <w:r w:rsidRPr="00DD1360">
        <w:t>1/10 - Maryland</w:t>
      </w:r>
    </w:p>
    <w:p w14:paraId="06D2BBDA" w14:textId="77777777" w:rsidR="00DD1360" w:rsidRPr="00DD1360" w:rsidRDefault="00DD1360" w:rsidP="006A7169">
      <w:pPr>
        <w:pStyle w:val="NoSpacing"/>
        <w:jc w:val="center"/>
      </w:pPr>
      <w:r w:rsidRPr="00DD1360">
        <w:t>1/14 - at Northwestern</w:t>
      </w:r>
    </w:p>
    <w:p w14:paraId="5D7D4A00" w14:textId="77777777" w:rsidR="00DD1360" w:rsidRPr="00DD1360" w:rsidRDefault="00DD1360" w:rsidP="006A7169">
      <w:pPr>
        <w:pStyle w:val="NoSpacing"/>
        <w:jc w:val="center"/>
      </w:pPr>
      <w:r w:rsidRPr="00DD1360">
        <w:t>1/17 - Michigan</w:t>
      </w:r>
    </w:p>
    <w:p w14:paraId="2A8CC527" w14:textId="77777777" w:rsidR="00DD1360" w:rsidRPr="00DD1360" w:rsidRDefault="00DD1360" w:rsidP="006A7169">
      <w:pPr>
        <w:pStyle w:val="NoSpacing"/>
        <w:jc w:val="center"/>
      </w:pPr>
      <w:r w:rsidRPr="00DD1360">
        <w:t>1/22 - Rutgers</w:t>
      </w:r>
    </w:p>
    <w:p w14:paraId="757420B0" w14:textId="77777777" w:rsidR="00DD1360" w:rsidRPr="00DD1360" w:rsidRDefault="00DD1360" w:rsidP="006A7169">
      <w:pPr>
        <w:pStyle w:val="NoSpacing"/>
        <w:jc w:val="center"/>
      </w:pPr>
      <w:r w:rsidRPr="00DD1360">
        <w:t>1/27 - Wisconsin</w:t>
      </w:r>
    </w:p>
    <w:p w14:paraId="0316F0A2" w14:textId="77777777" w:rsidR="00DD1360" w:rsidRPr="00DD1360" w:rsidRDefault="00DD1360" w:rsidP="006A7169">
      <w:pPr>
        <w:pStyle w:val="NoSpacing"/>
        <w:jc w:val="center"/>
      </w:pPr>
      <w:r w:rsidRPr="00DD1360">
        <w:t>1/30 - at Maryland</w:t>
      </w:r>
    </w:p>
    <w:p w14:paraId="221A3186" w14:textId="77777777" w:rsidR="00DD1360" w:rsidRPr="00DD1360" w:rsidRDefault="00DD1360" w:rsidP="006A7169">
      <w:pPr>
        <w:pStyle w:val="NoSpacing"/>
        <w:jc w:val="center"/>
      </w:pPr>
      <w:r w:rsidRPr="00DD1360">
        <w:t>2/2 - Illinois</w:t>
      </w:r>
    </w:p>
    <w:p w14:paraId="61EA9DC6" w14:textId="77777777" w:rsidR="00DD1360" w:rsidRPr="00DD1360" w:rsidRDefault="00DD1360" w:rsidP="006A7169">
      <w:pPr>
        <w:pStyle w:val="NoSpacing"/>
        <w:jc w:val="center"/>
      </w:pPr>
      <w:r w:rsidRPr="00DD1360">
        <w:t>2/5 - at Purdue</w:t>
      </w:r>
    </w:p>
    <w:p w14:paraId="00B39956" w14:textId="77777777" w:rsidR="00DD1360" w:rsidRPr="00DD1360" w:rsidRDefault="00DD1360" w:rsidP="006A7169">
      <w:pPr>
        <w:pStyle w:val="NoSpacing"/>
        <w:jc w:val="center"/>
      </w:pPr>
      <w:r w:rsidRPr="00DD1360">
        <w:t>2/8 - Nebraska</w:t>
      </w:r>
    </w:p>
    <w:p w14:paraId="050E3B02" w14:textId="77777777" w:rsidR="00DD1360" w:rsidRPr="00DD1360" w:rsidRDefault="00DD1360" w:rsidP="006A7169">
      <w:pPr>
        <w:pStyle w:val="NoSpacing"/>
        <w:jc w:val="center"/>
      </w:pPr>
      <w:r w:rsidRPr="00DD1360">
        <w:t>2/13 - at Indiana</w:t>
      </w:r>
    </w:p>
    <w:p w14:paraId="0DFA6923" w14:textId="77777777" w:rsidR="00DD1360" w:rsidRPr="00DD1360" w:rsidRDefault="00DD1360" w:rsidP="006A7169">
      <w:pPr>
        <w:pStyle w:val="NoSpacing"/>
        <w:jc w:val="center"/>
      </w:pPr>
      <w:r w:rsidRPr="00DD1360">
        <w:t>2/16 - at Minnesota</w:t>
      </w:r>
    </w:p>
    <w:p w14:paraId="5AA02589" w14:textId="77777777" w:rsidR="00DD1360" w:rsidRPr="00DD1360" w:rsidRDefault="00DD1360" w:rsidP="006A7169">
      <w:pPr>
        <w:pStyle w:val="NoSpacing"/>
        <w:jc w:val="center"/>
      </w:pPr>
      <w:r w:rsidRPr="00DD1360">
        <w:t>2/20 - Ohio State</w:t>
      </w:r>
    </w:p>
    <w:p w14:paraId="4CCCCDB8" w14:textId="77777777" w:rsidR="00DD1360" w:rsidRPr="00DD1360" w:rsidRDefault="00DD1360" w:rsidP="006A7169">
      <w:pPr>
        <w:pStyle w:val="NoSpacing"/>
        <w:jc w:val="center"/>
      </w:pPr>
      <w:r w:rsidRPr="00DD1360">
        <w:t>2/25 - at Michigan State</w:t>
      </w:r>
    </w:p>
    <w:p w14:paraId="67FCECCD" w14:textId="77777777" w:rsidR="00DD1360" w:rsidRPr="00DD1360" w:rsidRDefault="00DD1360" w:rsidP="006A7169">
      <w:pPr>
        <w:pStyle w:val="NoSpacing"/>
        <w:jc w:val="center"/>
      </w:pPr>
      <w:r w:rsidRPr="00DD1360">
        <w:t>2/29 - Penn State</w:t>
      </w:r>
    </w:p>
    <w:p w14:paraId="6D154FF5" w14:textId="77777777" w:rsidR="00DD1360" w:rsidRPr="00DD1360" w:rsidRDefault="00DD1360" w:rsidP="006A7169">
      <w:pPr>
        <w:pStyle w:val="NoSpacing"/>
        <w:jc w:val="center"/>
      </w:pPr>
      <w:r w:rsidRPr="00DD1360">
        <w:t>3/3 - Purdue</w:t>
      </w:r>
    </w:p>
    <w:p w14:paraId="225A80F0" w14:textId="65A961E3" w:rsidR="00DD1360" w:rsidRPr="006036A9" w:rsidRDefault="00DD1360" w:rsidP="006A7169">
      <w:pPr>
        <w:pStyle w:val="NoSpacing"/>
        <w:jc w:val="center"/>
      </w:pPr>
      <w:r w:rsidRPr="00DD1360">
        <w:t>3/8 - at Illinois</w:t>
      </w:r>
    </w:p>
    <w:sectPr w:rsidR="00DD1360" w:rsidRPr="006036A9" w:rsidSect="00FC300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A42"/>
    <w:multiLevelType w:val="hybridMultilevel"/>
    <w:tmpl w:val="32FE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456B"/>
    <w:multiLevelType w:val="hybridMultilevel"/>
    <w:tmpl w:val="D05842BC"/>
    <w:lvl w:ilvl="0" w:tplc="9C0CDD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E1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01E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262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C8C4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FD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9C80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E60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2CA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4B"/>
    <w:rsid w:val="00095C4B"/>
    <w:rsid w:val="00096897"/>
    <w:rsid w:val="000B54C0"/>
    <w:rsid w:val="00116A3A"/>
    <w:rsid w:val="003B1939"/>
    <w:rsid w:val="00446D2E"/>
    <w:rsid w:val="006036A9"/>
    <w:rsid w:val="006A7169"/>
    <w:rsid w:val="00702846"/>
    <w:rsid w:val="007B1CC6"/>
    <w:rsid w:val="007F66D5"/>
    <w:rsid w:val="00C809B6"/>
    <w:rsid w:val="00D43473"/>
    <w:rsid w:val="00D72AFD"/>
    <w:rsid w:val="00DD1360"/>
    <w:rsid w:val="00EA03B5"/>
    <w:rsid w:val="00FB3507"/>
    <w:rsid w:val="00FC3002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195F"/>
  <w15:chartTrackingRefBased/>
  <w15:docId w15:val="{97D79D9F-8744-4FB7-8197-ABA43C01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D72AFD"/>
    <w:pPr>
      <w:keepNext/>
      <w:keepLines/>
      <w:spacing w:after="274"/>
      <w:ind w:left="44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C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2AFD"/>
    <w:rPr>
      <w:rFonts w:ascii="Calibri" w:eastAsia="Calibri" w:hAnsi="Calibri" w:cs="Calibri"/>
      <w:color w:val="000000"/>
      <w:sz w:val="44"/>
    </w:rPr>
  </w:style>
  <w:style w:type="character" w:styleId="Hyperlink">
    <w:name w:val="Hyperlink"/>
    <w:basedOn w:val="DefaultParagraphFont"/>
    <w:uiPriority w:val="99"/>
    <w:unhideWhenUsed/>
    <w:rsid w:val="007F6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KOMJ</dc:creator>
  <cp:keywords/>
  <dc:description/>
  <cp:lastModifiedBy>Janelle Reeves</cp:lastModifiedBy>
  <cp:revision>2</cp:revision>
  <dcterms:created xsi:type="dcterms:W3CDTF">2020-03-11T18:58:00Z</dcterms:created>
  <dcterms:modified xsi:type="dcterms:W3CDTF">2020-03-11T18:58:00Z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-301640235</vt:i4>
  </property>
  <property fmtid="{D5CDD505-2E9C-101B-9397-08002B2CF9AE}" pid="3" name="_NewReviewCycle">
    <vt:lpwstr/>
  </property>
  <property fmtid="{D5CDD505-2E9C-101B-9397-08002B2CF9AE}" pid="4" name="_EmailSubject">
    <vt:lpwstr>for the portal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